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0" w:lineRule="exact"/>
        <w:rPr>
          <w:rFonts w:ascii="黑体" w:eastAsia="黑体"/>
        </w:rPr>
      </w:pPr>
      <w:r>
        <w:rPr>
          <w:rFonts w:hint="eastAsia" w:ascii="黑体" w:eastAsia="黑体"/>
        </w:rPr>
        <w:t>株洲市天元区2019年面向高校应届毕业生招聘教师</w:t>
      </w:r>
    </w:p>
    <w:p>
      <w:pPr>
        <w:pStyle w:val="2"/>
        <w:spacing w:line="28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见面会时间、地点安排</w:t>
      </w:r>
    </w:p>
    <w:p>
      <w:pPr>
        <w:rPr>
          <w:rFonts w:hint="eastAsia"/>
        </w:rPr>
      </w:pP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35"/>
        <w:gridCol w:w="240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招聘见面会学校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招聘见面会（报名）时  间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招聘见面会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（报名）地点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湖南科技大学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2018年11月25 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上午9:00～下午5:00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湖南省湘潭市雨湖区桃园路2号，湖南科大南校图书馆招聘教室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2018年11月26 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上午8:30开始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湖南师范大学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2018年 12月8日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上午9:00～下午5:00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湖南省长沙市岳麓区麓山路259号，湖南师范大学体育馆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2018年12 月9 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上午8:30开始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吉首大学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2018年12月14日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上午9:00～下午5:00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湖南省吉首市人民南路120号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，吉首大学创业园308教室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2018年12月15 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上午8:30开始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华中师范大学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2018年12月21日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上午9:00～下午5:00</w:t>
            </w:r>
          </w:p>
        </w:tc>
        <w:tc>
          <w:tcPr>
            <w:tcW w:w="240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武汉市珞喻路152号，华中师大就业处A107教室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2018年12月22 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上午8:30开始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华南师范大学</w:t>
            </w:r>
          </w:p>
        </w:tc>
        <w:tc>
          <w:tcPr>
            <w:tcW w:w="283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2019年 1 月4  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上午9:00～下午5:00</w:t>
            </w: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广州市天河区中山大道西55号华南师大石牌校区桃李园中山厅</w:t>
            </w:r>
          </w:p>
        </w:tc>
        <w:tc>
          <w:tcPr>
            <w:tcW w:w="2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2019年 1月5 日</w:t>
            </w:r>
          </w:p>
          <w:p>
            <w:pPr>
              <w:spacing w:line="0" w:lineRule="atLeast"/>
              <w:jc w:val="center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上午8:30开始</w:t>
            </w:r>
          </w:p>
        </w:tc>
      </w:tr>
    </w:tbl>
    <w:p>
      <w:pPr>
        <w:rPr>
          <w:rFonts w:hint="eastAsia"/>
        </w:rPr>
      </w:pPr>
    </w:p>
    <w:p>
      <w:pPr>
        <w:ind w:firstLine="643" w:firstLineChars="20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说明：</w:t>
      </w:r>
    </w:p>
    <w:p>
      <w:pPr>
        <w:ind w:firstLine="640" w:firstLineChars="200"/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eastAsia="仿宋"/>
          <w:sz w:val="32"/>
          <w:szCs w:val="32"/>
        </w:rPr>
        <w:t>如招聘见面会（报名）时间和地点有变动，以株洲市天元区政府门户网和上述高校网站的补充信息为准；</w:t>
      </w:r>
    </w:p>
    <w:p>
      <w:pPr>
        <w:ind w:firstLine="64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仿宋" w:eastAsia="仿宋"/>
          <w:sz w:val="32"/>
          <w:szCs w:val="32"/>
        </w:rPr>
        <w:t>2.面试地点及有关事项祥见《准考证》（报名时资格审查合格者当场发放）。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F4E4B"/>
    <w:rsid w:val="435C0342"/>
    <w:rsid w:val="6D535020"/>
    <w:rsid w:val="736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2018-11-19T07:07:00Z</dcterms:created>
  <dc:creator>知世</dc:creator>
  <cp:lastModifiedBy>知世</cp:lastModifiedBy>
  <dcterms:modified xsi:type="dcterms:W3CDTF">2018-11-19T07:09:16Z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